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CRCA Board Meeting:  Oct 26, 2017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All existing board members to create a </w:t>
      </w:r>
      <w:r w:rsidDel="00000000" w:rsidR="00000000" w:rsidRPr="00000000">
        <w:rPr>
          <w:b w:val="1"/>
          <w:rtl w:val="0"/>
        </w:rPr>
        <w:t xml:space="preserve">punch list for their replacements by Nov 30, 2017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br w:type="textWrapping"/>
        <w:t xml:space="preserve">Workstream Updates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Club Racing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Stephen Chang leaving moto coordinator role - </w:t>
      </w:r>
      <w:r w:rsidDel="00000000" w:rsidR="00000000" w:rsidRPr="00000000">
        <w:rPr>
          <w:b w:val="1"/>
          <w:rtl w:val="0"/>
        </w:rPr>
        <w:t xml:space="preserve">Julius</w:t>
      </w:r>
      <w:r w:rsidDel="00000000" w:rsidR="00000000" w:rsidRPr="00000000">
        <w:rPr>
          <w:rtl w:val="0"/>
        </w:rPr>
        <w:t xml:space="preserve"> to work with him on 2018 role and finding someone to backfill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Alex Rodriguez committing to eight races in 2018, we will need to backfill for him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Gabby has reached out to Jeff Poulin for suggestions in addition to Jane Kenyon and Rob Rowan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Board considering having two “mini-series” with scratch races and removing points races to alleviate issues around Alex not being available for all 15 CP races in 2018.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Two series throughout the season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Jim Boyd remains same overall for end of season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2018:  engage members in participation, engage members in racing oppties, engage members in competition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Meeting with NYC Parks+ CPC - Thu Nov 9: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Agenda for meeting: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Post-mortem from 2017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Review 2018 schedule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can we do to improve our collaboration with Parks - how do we raise our value with CPC and Parks, and improve our relationship with Parks - ideas discussed below: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Volunteer to hand out bike lane fliers - will help with CRCA perception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Furnish boat house rental bike inventory with paid for helmets - we are doing our part to make the park safer - we present the park with 50-100 helmets.  It’s a for-profit company.  Nelson from Strictly’s has spoken to Specialized about volunteering.  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Volunteer oppties with Parks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Ken to ask Tom Kempner what NYRRC does for Parks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CRCA to consider having a charity partner (e.g. cancer organization, Rails-to-Trails, Transportation Alternatives, World Bicycle Relief)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Open Racing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On Parks Dept calendar for Bear Mt.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Title sponsor for Bear Mountain secured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CRCA submitting proposal for Bear to be NYS RR championship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Rider Development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End of season party hosted with Olivia from Specialized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Waiting for Specialized to confirm if they will return as a sponsor in 2018, but initial feedback was positive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Meeting with W’s Dev to post mortem on season, feedback from survey below: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Focus on Cat 4 + 5 racers versus Cat 3 - maybe have something for Cat 3’s at end of year, e.g. an award for the top placing Cat 3 at end of season?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Messaging re series and how CRCA works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Make sure prize list + race laps is consistent across platforms, e.g. BikeReg had incorrect prize list information.  It’s ok if we don’t have prizes but published information should be consistent with reality.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Coach-led openers and transition to team-led openers to help build community and let new women racers meet other women on teams.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Would like to add more social events to Ws Dev series, e.g. tailwind and/or yoga sessions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Host / promote shops that encourage women cyclists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Potential to roll up post race rides / community building / for post race rides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Marshaling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David not present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Teams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Team duty for this event = take money at door.  This is what is documented in the teams spreadsheet.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Hank </w:t>
      </w:r>
      <w:r w:rsidDel="00000000" w:rsidR="00000000" w:rsidRPr="00000000">
        <w:rPr>
          <w:rtl w:val="0"/>
        </w:rPr>
        <w:t xml:space="preserve">to follow up with Allan Rego regarding prizes for raffle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Hank </w:t>
      </w:r>
      <w:r w:rsidDel="00000000" w:rsidR="00000000" w:rsidRPr="00000000">
        <w:rPr>
          <w:rtl w:val="0"/>
        </w:rPr>
        <w:t xml:space="preserve">working on cleaning up master list for team duties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Hank</w:t>
      </w:r>
      <w:r w:rsidDel="00000000" w:rsidR="00000000" w:rsidRPr="00000000">
        <w:rPr>
          <w:rtl w:val="0"/>
        </w:rPr>
        <w:t xml:space="preserve"> to discuss creating team channel for slack, e.g. crcateams.slack.com with Lucia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Hank</w:t>
      </w:r>
      <w:r w:rsidDel="00000000" w:rsidR="00000000" w:rsidRPr="00000000">
        <w:rPr>
          <w:rtl w:val="0"/>
        </w:rPr>
        <w:t xml:space="preserve"> to discuss reminder for team duty +1 month in advance w/ Lucia as well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Communication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Dan</w:t>
      </w:r>
      <w:r w:rsidDel="00000000" w:rsidR="00000000" w:rsidRPr="00000000">
        <w:rPr>
          <w:rtl w:val="0"/>
        </w:rPr>
        <w:t xml:space="preserve"> to boost Nov 16 party on FB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PR/Sponsors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Donor event - Tue Nov 7, Jeff to make reservation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Jeff’s plan is to increase donor membership in 2018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Sponsors for 2018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Bear Mountain: Title sponsor obtained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Orchard Beach: None so far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Club series:  L&amp;C to be title sponsor.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Mengoni + Maltese: Hincapie to be title sponsor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Dave Jordan Central Park Classic: Dave Jordan family again title sponsor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Grants Tomb: None so far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2018 sponsorship gaps - </w:t>
      </w:r>
      <w:r w:rsidDel="00000000" w:rsidR="00000000" w:rsidRPr="00000000">
        <w:rPr>
          <w:b w:val="1"/>
          <w:rtl w:val="0"/>
        </w:rPr>
        <w:t xml:space="preserve">Jeff </w:t>
      </w:r>
      <w:r w:rsidDel="00000000" w:rsidR="00000000" w:rsidRPr="00000000">
        <w:rPr>
          <w:rtl w:val="0"/>
        </w:rPr>
        <w:t xml:space="preserve">to investigate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Will need sponsorship for W’s Dev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Fort Lee Crit: TBD whether CRCA will host again in 2018. Unclear if city wants to host the race again.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Focus is on merch prizes for 2018 - </w:t>
      </w:r>
      <w:r w:rsidDel="00000000" w:rsidR="00000000" w:rsidRPr="00000000">
        <w:rPr>
          <w:b w:val="1"/>
          <w:rtl w:val="0"/>
        </w:rPr>
        <w:t xml:space="preserve">Jeff </w:t>
      </w:r>
      <w:r w:rsidDel="00000000" w:rsidR="00000000" w:rsidRPr="00000000">
        <w:rPr>
          <w:rtl w:val="0"/>
        </w:rPr>
        <w:t xml:space="preserve">to prioritize for 2018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CRCA open races - non cash prize can be push forward or $$ for next race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Also - gift cards - maybe get these from local businesses, which will be win win + get smaller prizes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Potential opportunities for donating to organizations as part of membership?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Other Open Items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Election opening on Saturday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Clarification of </w:t>
      </w:r>
      <w:r w:rsidDel="00000000" w:rsidR="00000000" w:rsidRPr="00000000">
        <w:rPr>
          <w:rtl w:val="0"/>
        </w:rPr>
        <w:t xml:space="preserve">2017 Pain Points -&gt; 2018 Priorities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color w:val="222222"/>
          <w:sz w:val="19"/>
          <w:szCs w:val="19"/>
        </w:rPr>
      </w:pPr>
      <w:r w:rsidDel="00000000" w:rsidR="00000000" w:rsidRPr="00000000">
        <w:rPr>
          <w:color w:val="222222"/>
          <w:sz w:val="19"/>
          <w:szCs w:val="19"/>
          <w:rtl w:val="0"/>
        </w:rPr>
        <w:t xml:space="preserve">Website navigation + engagement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color w:val="222222"/>
          <w:sz w:val="19"/>
          <w:szCs w:val="19"/>
        </w:rPr>
      </w:pPr>
      <w:r w:rsidDel="00000000" w:rsidR="00000000" w:rsidRPr="00000000">
        <w:rPr>
          <w:color w:val="222222"/>
          <w:sz w:val="19"/>
          <w:szCs w:val="19"/>
          <w:rtl w:val="0"/>
        </w:rPr>
        <w:t xml:space="preserve">Registration issues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color w:val="222222"/>
          <w:sz w:val="19"/>
          <w:szCs w:val="19"/>
        </w:rPr>
      </w:pPr>
      <w:r w:rsidDel="00000000" w:rsidR="00000000" w:rsidRPr="00000000">
        <w:rPr>
          <w:color w:val="222222"/>
          <w:sz w:val="19"/>
          <w:szCs w:val="19"/>
          <w:rtl w:val="0"/>
        </w:rPr>
        <w:t xml:space="preserve">Scoring issues (identifying top XXX racers)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color w:val="222222"/>
          <w:sz w:val="19"/>
          <w:szCs w:val="19"/>
        </w:rPr>
      </w:pPr>
      <w:r w:rsidDel="00000000" w:rsidR="00000000" w:rsidRPr="00000000">
        <w:rPr>
          <w:color w:val="222222"/>
          <w:sz w:val="19"/>
          <w:szCs w:val="19"/>
          <w:rtl w:val="0"/>
        </w:rPr>
        <w:t xml:space="preserve">Results issues (updating to Google doc + USAC reporting)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color w:val="222222"/>
          <w:sz w:val="19"/>
          <w:szCs w:val="19"/>
        </w:rPr>
      </w:pPr>
      <w:r w:rsidDel="00000000" w:rsidR="00000000" w:rsidRPr="00000000">
        <w:rPr>
          <w:color w:val="222222"/>
          <w:sz w:val="19"/>
          <w:szCs w:val="19"/>
          <w:rtl w:val="0"/>
        </w:rPr>
        <w:t xml:space="preserve">Marshaling issues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color w:val="222222"/>
          <w:sz w:val="19"/>
          <w:szCs w:val="19"/>
        </w:rPr>
      </w:pPr>
      <w:r w:rsidDel="00000000" w:rsidR="00000000" w:rsidRPr="00000000">
        <w:rPr>
          <w:color w:val="222222"/>
          <w:sz w:val="19"/>
          <w:szCs w:val="19"/>
          <w:rtl w:val="0"/>
        </w:rPr>
        <w:t xml:space="preserve">Alignment + collaboration with CPC + NYC Parks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color w:val="222222"/>
          <w:sz w:val="19"/>
          <w:szCs w:val="19"/>
          <w:u w:val="none"/>
        </w:rPr>
      </w:pPr>
      <w:r w:rsidDel="00000000" w:rsidR="00000000" w:rsidRPr="00000000">
        <w:rPr>
          <w:color w:val="222222"/>
          <w:sz w:val="19"/>
          <w:szCs w:val="19"/>
          <w:rtl w:val="0"/>
        </w:rPr>
        <w:t xml:space="preserve">Overall engagement with and throughout the CRCA community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Chip timing update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Jeff/Julius</w:t>
      </w:r>
      <w:r w:rsidDel="00000000" w:rsidR="00000000" w:rsidRPr="00000000">
        <w:rPr>
          <w:rtl w:val="0"/>
        </w:rPr>
        <w:t xml:space="preserve"> to prepare documentation for the Board to review</w:t>
      </w:r>
      <w:r w:rsidDel="00000000" w:rsidR="00000000" w:rsidRPr="00000000">
        <w:rPr>
          <w:rtl w:val="0"/>
        </w:rPr>
        <w:t xml:space="preserve"> at December meeting:  15 minutes for this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All Board members</w:t>
      </w:r>
      <w:r w:rsidDel="00000000" w:rsidR="00000000" w:rsidRPr="00000000">
        <w:rPr>
          <w:rtl w:val="0"/>
        </w:rPr>
        <w:t xml:space="preserve"> to send thoughts to Julius/Jeff so they can compile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Zwift series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Ted</w:t>
      </w:r>
      <w:r w:rsidDel="00000000" w:rsidR="00000000" w:rsidRPr="00000000">
        <w:rPr>
          <w:rtl w:val="0"/>
        </w:rPr>
        <w:t xml:space="preserve"> will continue to be the owner for Zwift series, will start in December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This year’s Zwift series will be </w:t>
      </w:r>
      <w:r w:rsidDel="00000000" w:rsidR="00000000" w:rsidRPr="00000000">
        <w:rPr>
          <w:b w:val="1"/>
          <w:rtl w:val="0"/>
        </w:rPr>
        <w:t xml:space="preserve">without prizes</w:t>
      </w:r>
      <w:r w:rsidDel="00000000" w:rsidR="00000000" w:rsidRPr="00000000">
        <w:rPr>
          <w:rtl w:val="0"/>
        </w:rPr>
        <w:t xml:space="preserve"> due to possible cheating in 2017 series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Ted</w:t>
      </w:r>
      <w:r w:rsidDel="00000000" w:rsidR="00000000" w:rsidRPr="00000000">
        <w:rPr>
          <w:rtl w:val="0"/>
        </w:rPr>
        <w:t xml:space="preserve"> to speak to Charlie about a coupon code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Tailwind series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Daniel </w:t>
      </w:r>
      <w:r w:rsidDel="00000000" w:rsidR="00000000" w:rsidRPr="00000000">
        <w:rPr>
          <w:rtl w:val="0"/>
        </w:rPr>
        <w:t xml:space="preserve">to reach out to Tailwind to discuss collaborative opportunities + cross-pollinate membership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Open items not discussed due to time constraints:</w:t>
      </w:r>
    </w:p>
    <w:p w:rsidR="00000000" w:rsidDel="00000000" w:rsidP="00000000" w:rsidRDefault="00000000" w:rsidRPr="00000000">
      <w:pPr>
        <w:contextualSpacing w:val="0"/>
        <w:rPr>
          <w:strike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Post race reports for 2018 / content for site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Platform updates (Gabby)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Online / zoom application for 2018 board meetings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